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48B5" w14:textId="77777777" w:rsidR="007B54EE" w:rsidRDefault="007B54EE">
      <w:pPr>
        <w:pStyle w:val="Nagwek"/>
        <w:tabs>
          <w:tab w:val="clear" w:pos="4536"/>
          <w:tab w:val="clear" w:pos="9072"/>
          <w:tab w:val="left" w:pos="851"/>
          <w:tab w:val="right" w:pos="9356"/>
        </w:tabs>
        <w:spacing w:line="280" w:lineRule="exact"/>
        <w:rPr>
          <w:lang w:val="en-US"/>
        </w:rPr>
      </w:pPr>
    </w:p>
    <w:p w14:paraId="426312C2" w14:textId="77777777" w:rsidR="007B54EE" w:rsidRDefault="007B54EE">
      <w:pPr>
        <w:tabs>
          <w:tab w:val="left" w:pos="851"/>
          <w:tab w:val="right" w:pos="9356"/>
        </w:tabs>
        <w:spacing w:line="280" w:lineRule="exact"/>
        <w:rPr>
          <w:lang w:val="en-US"/>
        </w:rPr>
      </w:pPr>
    </w:p>
    <w:p w14:paraId="6DD36F7F" w14:textId="77777777" w:rsidR="007B54EE" w:rsidRDefault="007B54EE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lang w:val="en-US"/>
        </w:rPr>
      </w:pPr>
    </w:p>
    <w:p w14:paraId="63693EDD" w14:textId="77777777" w:rsidR="007B54EE" w:rsidRDefault="007B54EE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lang w:val="en-US"/>
        </w:rPr>
      </w:pPr>
    </w:p>
    <w:p w14:paraId="579D9B7F" w14:textId="77777777" w:rsidR="007B54EE" w:rsidRDefault="007B54EE">
      <w:pPr>
        <w:pStyle w:val="Nagwek"/>
        <w:tabs>
          <w:tab w:val="clear" w:pos="4536"/>
          <w:tab w:val="clear" w:pos="9072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lang w:val="en-US"/>
        </w:rPr>
      </w:pPr>
    </w:p>
    <w:p w14:paraId="5463309A" w14:textId="77777777" w:rsidR="007B54EE" w:rsidRDefault="007B54EE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lang w:val="en-US"/>
        </w:rPr>
      </w:pPr>
    </w:p>
    <w:p w14:paraId="4E6ECB14" w14:textId="45D3C71F" w:rsidR="007B54EE" w:rsidRPr="00D50C5A" w:rsidRDefault="00FD4B7F" w:rsidP="00FD4B7F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sz w:val="20"/>
        </w:rPr>
      </w:pPr>
      <w:r w:rsidRPr="00FD4B7F">
        <w:rPr>
          <w:sz w:val="20"/>
        </w:rPr>
        <w:br/>
      </w:r>
    </w:p>
    <w:p w14:paraId="0B71A512" w14:textId="77777777" w:rsidR="007B54EE" w:rsidRPr="00D50C5A" w:rsidRDefault="007B54EE">
      <w:pPr>
        <w:pStyle w:val="Nagwek"/>
        <w:tabs>
          <w:tab w:val="clear" w:pos="4536"/>
          <w:tab w:val="clear" w:pos="907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sz w:val="20"/>
        </w:rPr>
      </w:pPr>
    </w:p>
    <w:p w14:paraId="21D65F1C" w14:textId="77777777" w:rsidR="007B54EE" w:rsidRPr="00D50C5A" w:rsidRDefault="007B54EE">
      <w:pPr>
        <w:pStyle w:val="Nagwek"/>
        <w:tabs>
          <w:tab w:val="clear" w:pos="4536"/>
          <w:tab w:val="clear" w:pos="907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sz w:val="20"/>
        </w:rPr>
      </w:pPr>
    </w:p>
    <w:p w14:paraId="380B7829" w14:textId="77777777" w:rsidR="007B54EE" w:rsidRPr="00D50C5A" w:rsidRDefault="007B54EE">
      <w:pPr>
        <w:pStyle w:val="Nagwek"/>
        <w:tabs>
          <w:tab w:val="clear" w:pos="4536"/>
          <w:tab w:val="clear" w:pos="907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sz w:val="20"/>
        </w:rPr>
      </w:pPr>
    </w:p>
    <w:p w14:paraId="2B0D7F35" w14:textId="09FCFE25" w:rsidR="007B54EE" w:rsidRPr="00D50C5A" w:rsidRDefault="007A75B0" w:rsidP="007A75B0">
      <w:pPr>
        <w:pStyle w:val="Nagwek"/>
        <w:tabs>
          <w:tab w:val="clear" w:pos="4536"/>
          <w:tab w:val="clear" w:pos="9072"/>
          <w:tab w:val="left" w:pos="4253"/>
          <w:tab w:val="left" w:pos="5103"/>
          <w:tab w:val="left" w:pos="5954"/>
          <w:tab w:val="left" w:pos="6804"/>
        </w:tabs>
        <w:spacing w:line="280" w:lineRule="exact"/>
        <w:jc w:val="right"/>
        <w:rPr>
          <w:sz w:val="20"/>
        </w:rPr>
      </w:pPr>
      <w:r>
        <w:rPr>
          <w:sz w:val="20"/>
        </w:rPr>
        <w:t>Warszawa</w:t>
      </w:r>
      <w:r w:rsidR="00F06F4E">
        <w:rPr>
          <w:sz w:val="20"/>
        </w:rPr>
        <w:t>,</w:t>
      </w:r>
      <w:r w:rsidR="0009357A">
        <w:rPr>
          <w:sz w:val="20"/>
        </w:rPr>
        <w:t xml:space="preserve"> </w:t>
      </w:r>
      <w:r w:rsidR="0009357A">
        <w:rPr>
          <w:sz w:val="20"/>
        </w:rPr>
        <w:fldChar w:fldCharType="begin"/>
      </w:r>
      <w:r w:rsidR="0009357A">
        <w:rPr>
          <w:sz w:val="20"/>
        </w:rPr>
        <w:instrText xml:space="preserve"> TIME \@ "yyyy-MM-dd" </w:instrText>
      </w:r>
      <w:r w:rsidR="0009357A">
        <w:rPr>
          <w:sz w:val="20"/>
        </w:rPr>
        <w:fldChar w:fldCharType="separate"/>
      </w:r>
      <w:r w:rsidR="00BE14ED">
        <w:rPr>
          <w:noProof/>
          <w:sz w:val="20"/>
        </w:rPr>
        <w:t>2025-04-24</w:t>
      </w:r>
      <w:r w:rsidR="0009357A">
        <w:rPr>
          <w:sz w:val="20"/>
        </w:rPr>
        <w:fldChar w:fldCharType="end"/>
      </w:r>
      <w:r w:rsidR="00D50C5A" w:rsidRPr="00D50C5A">
        <w:rPr>
          <w:sz w:val="20"/>
        </w:rPr>
        <w:t xml:space="preserve"> </w:t>
      </w:r>
    </w:p>
    <w:p w14:paraId="639E586D" w14:textId="141C7F7B" w:rsidR="005712D6" w:rsidRPr="005712D6" w:rsidRDefault="005712D6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</w:p>
    <w:p w14:paraId="0BAED0D2" w14:textId="77777777" w:rsidR="007B54EE" w:rsidRDefault="007B54EE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sz w:val="20"/>
        </w:rPr>
      </w:pPr>
    </w:p>
    <w:p w14:paraId="37C28128" w14:textId="312ABAB0" w:rsid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  <w:r w:rsidRPr="00BE14ED">
        <w:rPr>
          <w:sz w:val="20"/>
        </w:rPr>
        <w:t>Szanowni Państwo</w:t>
      </w:r>
      <w:r>
        <w:rPr>
          <w:sz w:val="20"/>
        </w:rPr>
        <w:t>,</w:t>
      </w:r>
    </w:p>
    <w:p w14:paraId="028A4705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3BE1A7E2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5AF26676" w14:textId="4531B3AD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  <w:r w:rsidRPr="00BE14ED">
        <w:rPr>
          <w:sz w:val="20"/>
        </w:rPr>
        <w:t xml:space="preserve">Jesteśmy świadomi Rozporządzenia Unii Europejskiej w sprawie wylesiania (EUDR). </w:t>
      </w:r>
      <w:r>
        <w:rPr>
          <w:sz w:val="20"/>
        </w:rPr>
        <w:br/>
      </w:r>
      <w:r w:rsidRPr="00BE14ED">
        <w:rPr>
          <w:sz w:val="20"/>
        </w:rPr>
        <w:t>Współpracujemy z naszymi dostawcami, aby zebrać niezbędne informacje i przygotować się na koniec 2025 r.</w:t>
      </w:r>
    </w:p>
    <w:p w14:paraId="2051A326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76EC99F4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  <w:r w:rsidRPr="00BE14ED">
        <w:rPr>
          <w:sz w:val="20"/>
        </w:rPr>
        <w:t>Następne kilka miesięcy będzie stanowić fazę wstępną, aby zapewnić właściwe wdrożenie.</w:t>
      </w:r>
    </w:p>
    <w:p w14:paraId="6DDB2BD6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0C2D96DF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  <w:r w:rsidRPr="00BE14ED">
        <w:rPr>
          <w:sz w:val="20"/>
        </w:rPr>
        <w:t>W odniesieniu do naszych produktów możemy poinformować Państwa o następujących kwestiach:</w:t>
      </w:r>
    </w:p>
    <w:p w14:paraId="4C01B2AA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783012CC" w14:textId="74C8502F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  <w:r w:rsidRPr="00BE14ED">
        <w:rPr>
          <w:sz w:val="20"/>
        </w:rPr>
        <w:t>• Zgodnie z brzmieniem rozporządzenia materiały opakowaniowe, takie jak papier, tektura, drewno itp., używane jako nośnik, ochrona i transport gotowego produktu, nie są brane pod uwagę</w:t>
      </w:r>
      <w:r>
        <w:rPr>
          <w:sz w:val="20"/>
        </w:rPr>
        <w:t xml:space="preserve"> </w:t>
      </w:r>
    </w:p>
    <w:p w14:paraId="674E23A7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  <w:r w:rsidRPr="00BE14ED">
        <w:rPr>
          <w:sz w:val="20"/>
        </w:rPr>
        <w:t>• Wszystkie nasze produkty końcowe wykonane z gumy lub zawierające elementy gumowe nie są brane pod uwagę zgodnie z rozporządzeniem, ponieważ nie używamy naturalnego kauczuku.</w:t>
      </w:r>
    </w:p>
    <w:p w14:paraId="3BBAAE23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1602D421" w14:textId="77777777" w:rsid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jc w:val="both"/>
        <w:rPr>
          <w:sz w:val="20"/>
        </w:rPr>
      </w:pPr>
    </w:p>
    <w:p w14:paraId="1BC1B4E3" w14:textId="77777777" w:rsid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sz w:val="20"/>
        </w:rPr>
      </w:pPr>
    </w:p>
    <w:p w14:paraId="03B740D9" w14:textId="0590B6CE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sz w:val="20"/>
        </w:rPr>
      </w:pPr>
      <w:r w:rsidRPr="00BE14ED">
        <w:rPr>
          <w:sz w:val="20"/>
        </w:rPr>
        <w:t>Z poważaniem</w:t>
      </w:r>
    </w:p>
    <w:p w14:paraId="283F66ED" w14:textId="77777777" w:rsidR="00BE14ED" w:rsidRPr="00BE14ED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sz w:val="20"/>
        </w:rPr>
      </w:pPr>
    </w:p>
    <w:p w14:paraId="39F245E4" w14:textId="235C5E60" w:rsidR="007B54EE" w:rsidRPr="00D50C5A" w:rsidRDefault="00BE14ED" w:rsidP="00BE14E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360" w:lineRule="auto"/>
        <w:rPr>
          <w:sz w:val="20"/>
        </w:rPr>
      </w:pPr>
      <w:r w:rsidRPr="00BE14ED">
        <w:rPr>
          <w:sz w:val="20"/>
        </w:rPr>
        <w:t>(imię i nazwisko sprzedawcy)</w:t>
      </w:r>
    </w:p>
    <w:p w14:paraId="18443CA0" w14:textId="1D2A2297" w:rsidR="007B54EE" w:rsidRDefault="007B54EE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sz w:val="20"/>
        </w:rPr>
      </w:pPr>
      <w:r>
        <w:rPr>
          <w:sz w:val="20"/>
          <w:lang w:val="en-US"/>
        </w:rPr>
        <w:fldChar w:fldCharType="begin"/>
      </w:r>
      <w:r>
        <w:rPr>
          <w:sz w:val="20"/>
        </w:rPr>
        <w:instrText xml:space="preserve"> USERADDRESS  \* MERGEFORMAT </w:instrText>
      </w:r>
      <w:r>
        <w:rPr>
          <w:sz w:val="20"/>
          <w:lang w:val="en-US"/>
        </w:rPr>
        <w:fldChar w:fldCharType="end"/>
      </w:r>
    </w:p>
    <w:p w14:paraId="1D4DE2AB" w14:textId="09BC08BD" w:rsidR="00F06F4E" w:rsidRDefault="00F06F4E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spacing w:line="280" w:lineRule="exact"/>
        <w:rPr>
          <w:sz w:val="20"/>
        </w:rPr>
      </w:pPr>
    </w:p>
    <w:sectPr w:rsidR="00F06F4E" w:rsidSect="007E01C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560" w:right="851" w:bottom="1134" w:left="1701" w:header="561" w:footer="56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46CD" w14:textId="77777777" w:rsidR="003240E2" w:rsidRDefault="003240E2">
      <w:r>
        <w:separator/>
      </w:r>
    </w:p>
  </w:endnote>
  <w:endnote w:type="continuationSeparator" w:id="0">
    <w:p w14:paraId="0B3978B2" w14:textId="77777777" w:rsidR="003240E2" w:rsidRDefault="0032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544F" w14:textId="77777777" w:rsidR="007B54EE" w:rsidRDefault="007B54EE">
    <w:pPr>
      <w:pStyle w:val="Stopka"/>
      <w:spacing w:line="180" w:lineRule="exact"/>
      <w:rPr>
        <w:sz w:val="14"/>
      </w:rPr>
    </w:pP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PAGE </w:instrText>
    </w:r>
    <w:r>
      <w:rPr>
        <w:snapToGrid w:val="0"/>
        <w:sz w:val="14"/>
      </w:rPr>
      <w:fldChar w:fldCharType="separate"/>
    </w:r>
    <w:r>
      <w:rPr>
        <w:noProof/>
        <w:snapToGrid w:val="0"/>
        <w:sz w:val="14"/>
      </w:rPr>
      <w:t>2</w:t>
    </w:r>
    <w:r>
      <w:rPr>
        <w:snapToGrid w:val="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0BCE" w14:textId="77777777" w:rsidR="00F06F4E" w:rsidRPr="00D50C5A" w:rsidRDefault="00F06F4E" w:rsidP="00F06F4E">
    <w:pPr>
      <w:pStyle w:val="Stopka"/>
      <w:spacing w:line="180" w:lineRule="exact"/>
      <w:rPr>
        <w:b/>
        <w:bCs/>
        <w:sz w:val="14"/>
      </w:rPr>
    </w:pPr>
    <w:proofErr w:type="spellStart"/>
    <w:r w:rsidRPr="00F06F4E">
      <w:rPr>
        <w:rFonts w:cs="Arial"/>
        <w:b/>
        <w:bCs/>
        <w:sz w:val="14"/>
      </w:rPr>
      <w:t>Geberit</w:t>
    </w:r>
    <w:proofErr w:type="spellEnd"/>
    <w:r w:rsidRPr="00F06F4E">
      <w:rPr>
        <w:rFonts w:cs="Arial"/>
        <w:b/>
        <w:bCs/>
        <w:sz w:val="14"/>
      </w:rPr>
      <w:t xml:space="preserve"> Sp. z o.o. </w:t>
    </w:r>
    <w:r w:rsidR="00070FC9" w:rsidRPr="007A75B0">
      <w:rPr>
        <w:rFonts w:cs="Arial"/>
        <w:b/>
        <w:bCs/>
        <w:sz w:val="14"/>
      </w:rPr>
      <w:t xml:space="preserve">· </w:t>
    </w:r>
    <w:r>
      <w:rPr>
        <w:rFonts w:cs="Arial"/>
        <w:b/>
        <w:bCs/>
        <w:sz w:val="14"/>
      </w:rPr>
      <w:t>02-676 Warszawa,  ul. Postępu 1</w:t>
    </w:r>
    <w:r w:rsidR="00364CB2">
      <w:rPr>
        <w:rFonts w:cs="Arial"/>
        <w:b/>
        <w:bCs/>
        <w:sz w:val="14"/>
      </w:rPr>
      <w:t xml:space="preserve"> </w:t>
    </w:r>
    <w:r w:rsidR="00364CB2" w:rsidRPr="00D50C5A">
      <w:rPr>
        <w:rFonts w:cs="Arial"/>
        <w:b/>
        <w:bCs/>
        <w:sz w:val="14"/>
      </w:rPr>
      <w:t xml:space="preserve">· </w:t>
    </w:r>
    <w:r w:rsidR="00364CB2">
      <w:rPr>
        <w:rFonts w:cs="Arial"/>
        <w:b/>
        <w:bCs/>
        <w:sz w:val="14"/>
      </w:rPr>
      <w:t>Polska</w:t>
    </w:r>
    <w:r w:rsidRPr="00D50C5A">
      <w:rPr>
        <w:rFonts w:cs="Arial"/>
        <w:b/>
        <w:bCs/>
        <w:sz w:val="14"/>
      </w:rPr>
      <w:t xml:space="preserve"> </w:t>
    </w:r>
    <w:r w:rsidR="00910355" w:rsidRPr="00F06F4E">
      <w:rPr>
        <w:rFonts w:cs="Arial"/>
        <w:b/>
        <w:bCs/>
        <w:sz w:val="14"/>
      </w:rPr>
      <w:t>·</w:t>
    </w:r>
    <w:r w:rsidR="00364CB2">
      <w:rPr>
        <w:rFonts w:cs="Arial"/>
        <w:b/>
        <w:bCs/>
        <w:sz w:val="14"/>
      </w:rPr>
      <w:t xml:space="preserve"> </w:t>
    </w:r>
  </w:p>
  <w:p w14:paraId="0702CD8F" w14:textId="14CA689F" w:rsidR="00F06F4E" w:rsidRPr="00F06F4E" w:rsidRDefault="00F06F4E" w:rsidP="00F06F4E">
    <w:pPr>
      <w:pStyle w:val="Stopka"/>
      <w:spacing w:line="180" w:lineRule="exact"/>
      <w:rPr>
        <w:sz w:val="14"/>
      </w:rPr>
    </w:pPr>
    <w:r w:rsidRPr="00F06F4E">
      <w:rPr>
        <w:b/>
        <w:bCs/>
        <w:sz w:val="14"/>
      </w:rPr>
      <w:t xml:space="preserve">Telefon + 48 (22)  843 06 96 </w:t>
    </w:r>
    <w:r w:rsidRPr="00F06F4E">
      <w:rPr>
        <w:rFonts w:cs="Arial"/>
        <w:b/>
        <w:bCs/>
        <w:sz w:val="14"/>
      </w:rPr>
      <w:t>· Fax</w:t>
    </w:r>
    <w:r w:rsidRPr="00F06F4E">
      <w:rPr>
        <w:b/>
        <w:bCs/>
        <w:sz w:val="14"/>
      </w:rPr>
      <w:t xml:space="preserve"> +48 (22) 843 47 65 </w:t>
    </w:r>
    <w:r w:rsidRPr="00F06F4E">
      <w:rPr>
        <w:rFonts w:cs="Arial"/>
        <w:b/>
        <w:bCs/>
        <w:sz w:val="14"/>
      </w:rPr>
      <w:t>·</w:t>
    </w:r>
    <w:r>
      <w:rPr>
        <w:rFonts w:cs="Arial"/>
        <w:b/>
        <w:bCs/>
        <w:sz w:val="14"/>
      </w:rPr>
      <w:t xml:space="preserve"> </w:t>
    </w:r>
    <w:r w:rsidR="00BD4C96">
      <w:rPr>
        <w:rFonts w:cs="Arial"/>
        <w:b/>
        <w:bCs/>
        <w:sz w:val="14"/>
      </w:rPr>
      <w:t>geberit</w:t>
    </w:r>
    <w:r w:rsidRPr="00F06F4E">
      <w:rPr>
        <w:rFonts w:cs="Arial"/>
        <w:b/>
        <w:bCs/>
        <w:sz w:val="14"/>
      </w:rPr>
      <w:t>@geberit.com</w:t>
    </w:r>
    <w:r>
      <w:rPr>
        <w:b/>
        <w:bCs/>
        <w:sz w:val="14"/>
        <w:lang w:val="it-IT"/>
      </w:rPr>
      <w:t xml:space="preserve"> </w:t>
    </w:r>
    <w:r>
      <w:rPr>
        <w:rFonts w:cs="Arial"/>
        <w:b/>
        <w:bCs/>
        <w:sz w:val="14"/>
        <w:lang w:val="it-IT"/>
      </w:rPr>
      <w:t>· www.geberit.pl</w:t>
    </w:r>
  </w:p>
  <w:p w14:paraId="119493D6" w14:textId="77777777" w:rsidR="00F06F4E" w:rsidRDefault="00F06F4E" w:rsidP="00B01314">
    <w:pPr>
      <w:pStyle w:val="Stopka"/>
      <w:spacing w:line="180" w:lineRule="exact"/>
      <w:rPr>
        <w:rFonts w:cs="Arial"/>
        <w:b/>
        <w:bCs/>
        <w:sz w:val="14"/>
      </w:rPr>
    </w:pPr>
  </w:p>
  <w:p w14:paraId="0BF824A7" w14:textId="77777777" w:rsidR="00B01314" w:rsidRPr="00F06F4E" w:rsidRDefault="00B01314" w:rsidP="00C13CCC">
    <w:pPr>
      <w:pStyle w:val="Stopka"/>
      <w:spacing w:line="180" w:lineRule="exact"/>
      <w:rPr>
        <w:rFonts w:cs="Arial"/>
        <w:b/>
        <w:bCs/>
        <w:sz w:val="14"/>
      </w:rPr>
    </w:pPr>
  </w:p>
  <w:p w14:paraId="49A2DF14" w14:textId="77777777" w:rsidR="00C13CCC" w:rsidRPr="00F06F4E" w:rsidRDefault="00C13CCC">
    <w:pPr>
      <w:pStyle w:val="Stopka"/>
      <w:spacing w:line="180" w:lineRule="exact"/>
      <w:rPr>
        <w:rFonts w:cs="Arial"/>
        <w:b/>
        <w:bCs/>
        <w:sz w:val="14"/>
      </w:rPr>
    </w:pPr>
  </w:p>
  <w:p w14:paraId="0854D5E4" w14:textId="77777777" w:rsidR="00C13CCC" w:rsidRPr="00F06F4E" w:rsidRDefault="00C13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2855" w14:textId="77777777" w:rsidR="003240E2" w:rsidRDefault="003240E2">
      <w:r>
        <w:separator/>
      </w:r>
    </w:p>
  </w:footnote>
  <w:footnote w:type="continuationSeparator" w:id="0">
    <w:p w14:paraId="756D952D" w14:textId="77777777" w:rsidR="003240E2" w:rsidRDefault="0032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173D" w14:textId="77777777" w:rsidR="007B54EE" w:rsidRDefault="007B54EE">
    <w:pPr>
      <w:pStyle w:val="Nagwek"/>
      <w:tabs>
        <w:tab w:val="clear" w:pos="4536"/>
        <w:tab w:val="clear" w:pos="9072"/>
        <w:tab w:val="left" w:pos="851"/>
        <w:tab w:val="right" w:pos="9356"/>
      </w:tabs>
      <w:spacing w:line="280" w:lineRule="exact"/>
    </w:pPr>
    <w:r>
      <w:tab/>
    </w:r>
  </w:p>
  <w:p w14:paraId="53EA558D" w14:textId="77777777" w:rsidR="007B54EE" w:rsidRDefault="007B54EE">
    <w:pPr>
      <w:pStyle w:val="Nagwek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5FE0EC9F" w14:textId="77777777" w:rsidR="007B54EE" w:rsidRDefault="007B54EE">
    <w:pPr>
      <w:pStyle w:val="Nagwek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52E266E7" w14:textId="77777777" w:rsidR="007B54EE" w:rsidRDefault="007B54EE">
    <w:pPr>
      <w:pStyle w:val="Nagwek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52928F46" w14:textId="77777777" w:rsidR="007B54EE" w:rsidRDefault="007B54EE">
    <w:pPr>
      <w:pStyle w:val="Nagwek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67F2" w14:textId="7C007315" w:rsidR="007B54EE" w:rsidRDefault="00CF0291">
    <w:pPr>
      <w:pStyle w:val="Nagwek"/>
      <w:tabs>
        <w:tab w:val="clear" w:pos="4536"/>
        <w:tab w:val="clear" w:pos="9072"/>
        <w:tab w:val="left" w:pos="851"/>
        <w:tab w:val="right" w:pos="9356"/>
      </w:tabs>
      <w:spacing w:line="280" w:lineRule="exac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4D9F4C" wp14:editId="79C0FEEB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0"/>
    <w:rsid w:val="000024BD"/>
    <w:rsid w:val="00070FC9"/>
    <w:rsid w:val="0009357A"/>
    <w:rsid w:val="0016105E"/>
    <w:rsid w:val="00163122"/>
    <w:rsid w:val="00176B4C"/>
    <w:rsid w:val="00242C0E"/>
    <w:rsid w:val="002E77D3"/>
    <w:rsid w:val="003240E2"/>
    <w:rsid w:val="00364CB2"/>
    <w:rsid w:val="00430294"/>
    <w:rsid w:val="004F6229"/>
    <w:rsid w:val="005712D6"/>
    <w:rsid w:val="00612DB7"/>
    <w:rsid w:val="006225FF"/>
    <w:rsid w:val="0068330E"/>
    <w:rsid w:val="006F4A79"/>
    <w:rsid w:val="007A75B0"/>
    <w:rsid w:val="007B54EE"/>
    <w:rsid w:val="007E01C7"/>
    <w:rsid w:val="00874125"/>
    <w:rsid w:val="008A6486"/>
    <w:rsid w:val="008C407A"/>
    <w:rsid w:val="008F6383"/>
    <w:rsid w:val="0090722A"/>
    <w:rsid w:val="00910355"/>
    <w:rsid w:val="00942F36"/>
    <w:rsid w:val="009B12BB"/>
    <w:rsid w:val="00A42CC3"/>
    <w:rsid w:val="00B01314"/>
    <w:rsid w:val="00B01EDB"/>
    <w:rsid w:val="00B02411"/>
    <w:rsid w:val="00BD4C96"/>
    <w:rsid w:val="00BE14ED"/>
    <w:rsid w:val="00C13CCC"/>
    <w:rsid w:val="00CC399F"/>
    <w:rsid w:val="00CF0291"/>
    <w:rsid w:val="00D50C5A"/>
    <w:rsid w:val="00D9073F"/>
    <w:rsid w:val="00E17B6F"/>
    <w:rsid w:val="00E4478C"/>
    <w:rsid w:val="00F06F4E"/>
    <w:rsid w:val="00FA6BC9"/>
    <w:rsid w:val="00FD4B7F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DCC4"/>
  <w15:chartTrackingRefBased/>
  <w15:docId w15:val="{4B0F8FA9-FB2B-4899-B784-31AC80F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lang w:eastAsia="de-DE"/>
    </w:rPr>
  </w:style>
  <w:style w:type="paragraph" w:styleId="Nagwek1">
    <w:name w:val="heading 1"/>
    <w:basedOn w:val="Normalny"/>
    <w:next w:val="Normalny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line="280" w:lineRule="exact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ny"/>
    <w:rPr>
      <w:rFonts w:cs="Arial"/>
      <w:lang w:val="de-DE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420"/>
        <w:tab w:val="left" w:pos="1316"/>
      </w:tabs>
    </w:pPr>
    <w:rPr>
      <w:rFonts w:cs="Arial"/>
      <w:szCs w:val="24"/>
      <w:lang w:val="de-DE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02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56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901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PI\Downloads\Pismo_wz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Pismo_wzor</Template>
  <TotalTime>8</TotalTime>
  <Pages>1</Pages>
  <Words>105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Letterhead</vt:lpstr>
    </vt:vector>
  </TitlesOfParts>
  <Company>Geberit International AG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Piotr Bąk</dc:creator>
  <cp:keywords/>
  <dc:description/>
  <cp:lastModifiedBy>Piotr Bąk</cp:lastModifiedBy>
  <cp:revision>2</cp:revision>
  <cp:lastPrinted>2024-06-19T11:23:00Z</cp:lastPrinted>
  <dcterms:created xsi:type="dcterms:W3CDTF">2025-04-24T09:51:00Z</dcterms:created>
  <dcterms:modified xsi:type="dcterms:W3CDTF">2025-04-24T09:51:00Z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2023-10-31T13:04:33Z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b58544a4-49fd-4f8d-a2ae-8dd1d8907080</vt:lpwstr>
  </property>
  <property fmtid="{D5CDD505-2E9C-101B-9397-08002B2CF9AE}" pid="8" name="MSIP_Label_583d9081-ff0c-403e-9495-6ce7896734ce_ContentBits">
    <vt:lpwstr>0</vt:lpwstr>
  </property>
</Properties>
</file>